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D6CE3" w14:textId="7789C5E5" w:rsidR="005C5F8D" w:rsidRDefault="00D40011" w:rsidP="00D40011">
      <w:pPr>
        <w:spacing w:after="0"/>
        <w:ind w:right="3"/>
        <w:jc w:val="center"/>
      </w:pPr>
      <w:r>
        <w:rPr>
          <w:rFonts w:ascii="標楷體" w:eastAsia="標楷體" w:hAnsi="標楷體" w:cs="標楷體"/>
          <w:sz w:val="36"/>
        </w:rPr>
        <w:t>國立</w:t>
      </w:r>
      <w:r>
        <w:rPr>
          <w:rFonts w:ascii="標楷體" w:eastAsia="標楷體" w:hAnsi="標楷體" w:cs="標楷體" w:hint="eastAsia"/>
          <w:sz w:val="36"/>
        </w:rPr>
        <w:t>陽明</w:t>
      </w:r>
      <w:r>
        <w:rPr>
          <w:rFonts w:ascii="標楷體" w:eastAsia="標楷體" w:hAnsi="標楷體" w:cs="標楷體"/>
          <w:sz w:val="36"/>
        </w:rPr>
        <w:t>交通大學外國語文學系</w:t>
      </w:r>
    </w:p>
    <w:p w14:paraId="6DD701A6" w14:textId="77777777" w:rsidR="005C5F8D" w:rsidRDefault="00D40011">
      <w:pPr>
        <w:spacing w:after="0"/>
        <w:ind w:left="122"/>
      </w:pPr>
      <w:r>
        <w:rPr>
          <w:rFonts w:ascii="標楷體" w:eastAsia="標楷體" w:hAnsi="標楷體" w:cs="標楷體"/>
          <w:sz w:val="36"/>
        </w:rPr>
        <w:t>『免修英文作文</w:t>
      </w:r>
      <w:r>
        <w:rPr>
          <w:rFonts w:ascii="標楷體" w:eastAsia="標楷體" w:hAnsi="標楷體" w:cs="標楷體"/>
          <w:sz w:val="36"/>
        </w:rPr>
        <w:t>(</w:t>
      </w:r>
      <w:proofErr w:type="gramStart"/>
      <w:r>
        <w:rPr>
          <w:rFonts w:ascii="標楷體" w:eastAsia="標楷體" w:hAnsi="標楷體" w:cs="標楷體"/>
          <w:sz w:val="36"/>
        </w:rPr>
        <w:t>一</w:t>
      </w:r>
      <w:proofErr w:type="gramEnd"/>
      <w:r>
        <w:rPr>
          <w:rFonts w:ascii="標楷體" w:eastAsia="標楷體" w:hAnsi="標楷體" w:cs="標楷體"/>
          <w:sz w:val="36"/>
        </w:rPr>
        <w:t>)(</w:t>
      </w:r>
      <w:r>
        <w:rPr>
          <w:rFonts w:ascii="標楷體" w:eastAsia="標楷體" w:hAnsi="標楷體" w:cs="標楷體"/>
          <w:sz w:val="36"/>
        </w:rPr>
        <w:t>二</w:t>
      </w:r>
      <w:r>
        <w:rPr>
          <w:rFonts w:ascii="標楷體" w:eastAsia="標楷體" w:hAnsi="標楷體" w:cs="標楷體"/>
          <w:sz w:val="36"/>
        </w:rPr>
        <w:t>)</w:t>
      </w:r>
      <w:r>
        <w:rPr>
          <w:rFonts w:ascii="標楷體" w:eastAsia="標楷體" w:hAnsi="標楷體" w:cs="標楷體"/>
          <w:sz w:val="36"/>
        </w:rPr>
        <w:t>、傳達技巧工作坊</w:t>
      </w:r>
      <w:r>
        <w:rPr>
          <w:rFonts w:ascii="標楷體" w:eastAsia="標楷體" w:hAnsi="標楷體" w:cs="標楷體"/>
          <w:sz w:val="36"/>
        </w:rPr>
        <w:t>(</w:t>
      </w:r>
      <w:proofErr w:type="gramStart"/>
      <w:r>
        <w:rPr>
          <w:rFonts w:ascii="標楷體" w:eastAsia="標楷體" w:hAnsi="標楷體" w:cs="標楷體"/>
          <w:sz w:val="36"/>
        </w:rPr>
        <w:t>一</w:t>
      </w:r>
      <w:proofErr w:type="gramEnd"/>
      <w:r>
        <w:rPr>
          <w:rFonts w:ascii="標楷體" w:eastAsia="標楷體" w:hAnsi="標楷體" w:cs="標楷體"/>
          <w:sz w:val="36"/>
        </w:rPr>
        <w:t>)(</w:t>
      </w:r>
      <w:r>
        <w:rPr>
          <w:rFonts w:ascii="標楷體" w:eastAsia="標楷體" w:hAnsi="標楷體" w:cs="標楷體"/>
          <w:sz w:val="36"/>
        </w:rPr>
        <w:t>二</w:t>
      </w:r>
      <w:r>
        <w:rPr>
          <w:rFonts w:ascii="標楷體" w:eastAsia="標楷體" w:hAnsi="標楷體" w:cs="標楷體"/>
          <w:sz w:val="36"/>
        </w:rPr>
        <w:t>)</w:t>
      </w:r>
      <w:r>
        <w:rPr>
          <w:rFonts w:ascii="標楷體" w:eastAsia="標楷體" w:hAnsi="標楷體" w:cs="標楷體"/>
          <w:sz w:val="36"/>
        </w:rPr>
        <w:t>』申請表</w:t>
      </w:r>
      <w:r>
        <w:rPr>
          <w:rFonts w:ascii="標楷體" w:eastAsia="標楷體" w:hAnsi="標楷體" w:cs="標楷體"/>
          <w:sz w:val="36"/>
        </w:rPr>
        <w:t xml:space="preserve"> </w:t>
      </w:r>
    </w:p>
    <w:p w14:paraId="6C673E8E" w14:textId="77777777" w:rsidR="005C5F8D" w:rsidRDefault="00D40011">
      <w:pPr>
        <w:spacing w:after="94"/>
      </w:pPr>
      <w:r>
        <w:rPr>
          <w:rFonts w:ascii="標楷體" w:eastAsia="標楷體" w:hAnsi="標楷體" w:cs="標楷體"/>
          <w:sz w:val="32"/>
        </w:rPr>
        <w:t xml:space="preserve"> </w:t>
      </w:r>
    </w:p>
    <w:p w14:paraId="4FD7B42A" w14:textId="18F8467B" w:rsidR="005C5F8D" w:rsidRDefault="00D40011">
      <w:pPr>
        <w:spacing w:after="0"/>
        <w:jc w:val="right"/>
      </w:pPr>
      <w:r>
        <w:rPr>
          <w:rFonts w:ascii="標楷體" w:eastAsia="標楷體" w:hAnsi="標楷體" w:cs="標楷體"/>
          <w:sz w:val="20"/>
        </w:rPr>
        <w:t xml:space="preserve"> </w:t>
      </w:r>
      <w:r>
        <w:rPr>
          <w:rFonts w:ascii="標楷體" w:eastAsia="標楷體" w:hAnsi="標楷體" w:cs="標楷體"/>
          <w:sz w:val="20"/>
        </w:rPr>
        <w:t>申請日期：民國</w:t>
      </w:r>
      <w:r>
        <w:rPr>
          <w:rFonts w:ascii="標楷體" w:eastAsia="標楷體" w:hAnsi="標楷體" w:cs="標楷體"/>
          <w:sz w:val="20"/>
        </w:rPr>
        <w:t xml:space="preserve"> </w:t>
      </w:r>
      <w:r>
        <w:rPr>
          <w:rFonts w:ascii="標楷體" w:eastAsia="標楷體" w:hAnsi="標楷體" w:cs="標楷體" w:hint="eastAsia"/>
          <w:sz w:val="20"/>
        </w:rPr>
        <w:t xml:space="preserve">  </w:t>
      </w:r>
      <w:r>
        <w:rPr>
          <w:rFonts w:ascii="標楷體" w:eastAsia="標楷體" w:hAnsi="標楷體" w:cs="標楷體"/>
          <w:sz w:val="20"/>
        </w:rPr>
        <w:t xml:space="preserve"> </w:t>
      </w:r>
      <w:r>
        <w:rPr>
          <w:rFonts w:ascii="標楷體" w:eastAsia="標楷體" w:hAnsi="標楷體" w:cs="標楷體"/>
          <w:sz w:val="20"/>
        </w:rPr>
        <w:t>年</w:t>
      </w:r>
      <w:r>
        <w:rPr>
          <w:rFonts w:ascii="標楷體" w:eastAsia="標楷體" w:hAnsi="標楷體" w:cs="標楷體"/>
          <w:sz w:val="20"/>
        </w:rPr>
        <w:t xml:space="preserve">  </w:t>
      </w:r>
      <w:r>
        <w:rPr>
          <w:rFonts w:ascii="標楷體" w:eastAsia="標楷體" w:hAnsi="標楷體" w:cs="標楷體"/>
          <w:sz w:val="20"/>
        </w:rPr>
        <w:t>月</w:t>
      </w:r>
      <w:r>
        <w:rPr>
          <w:rFonts w:ascii="標楷體" w:eastAsia="標楷體" w:hAnsi="標楷體" w:cs="標楷體"/>
          <w:sz w:val="20"/>
        </w:rPr>
        <w:t xml:space="preserve">  </w:t>
      </w:r>
      <w:r>
        <w:rPr>
          <w:rFonts w:ascii="標楷體" w:eastAsia="標楷體" w:hAnsi="標楷體" w:cs="標楷體"/>
          <w:sz w:val="20"/>
        </w:rPr>
        <w:t>日</w:t>
      </w:r>
      <w:r>
        <w:rPr>
          <w:rFonts w:ascii="標楷體" w:eastAsia="標楷體" w:hAnsi="標楷體" w:cs="標楷體"/>
          <w:sz w:val="20"/>
        </w:rPr>
        <w:t xml:space="preserve"> </w:t>
      </w:r>
    </w:p>
    <w:tbl>
      <w:tblPr>
        <w:tblStyle w:val="TableGrid"/>
        <w:tblW w:w="10347" w:type="dxa"/>
        <w:tblInd w:w="-140" w:type="dxa"/>
        <w:tblCellMar>
          <w:top w:w="41" w:type="dxa"/>
          <w:left w:w="104" w:type="dxa"/>
          <w:bottom w:w="38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2981"/>
        <w:gridCol w:w="1273"/>
        <w:gridCol w:w="3544"/>
      </w:tblGrid>
      <w:tr w:rsidR="005C5F8D" w14:paraId="3A955D62" w14:textId="77777777">
        <w:trPr>
          <w:trHeight w:val="774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277C5C" w14:textId="77777777" w:rsidR="005C5F8D" w:rsidRDefault="00D40011">
            <w:pPr>
              <w:spacing w:after="0"/>
              <w:ind w:right="68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姓名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ABBE" w14:textId="77777777" w:rsidR="005C5F8D" w:rsidRDefault="00D40011">
            <w:pPr>
              <w:spacing w:after="0"/>
              <w:ind w:left="53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FB5518" w14:textId="77777777" w:rsidR="005C5F8D" w:rsidRDefault="00D40011">
            <w:pPr>
              <w:spacing w:after="0"/>
              <w:ind w:right="67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學號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2E9F" w14:textId="77777777" w:rsidR="005C5F8D" w:rsidRDefault="00D40011">
            <w:pPr>
              <w:spacing w:after="0"/>
              <w:ind w:left="5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  <w:tr w:rsidR="005C5F8D" w14:paraId="22529158" w14:textId="77777777">
        <w:trPr>
          <w:trHeight w:val="626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F2C475B" w14:textId="77777777" w:rsidR="005C5F8D" w:rsidRDefault="00D40011">
            <w:pPr>
              <w:spacing w:after="0"/>
              <w:ind w:right="68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系所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A1DDD" w14:textId="77777777" w:rsidR="005C5F8D" w:rsidRDefault="00D40011">
            <w:pPr>
              <w:spacing w:after="0"/>
              <w:ind w:left="53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F187CC7" w14:textId="77777777" w:rsidR="005C5F8D" w:rsidRDefault="00D40011">
            <w:pPr>
              <w:spacing w:after="0"/>
              <w:ind w:right="67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年級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77C1CD" w14:textId="77777777" w:rsidR="005C5F8D" w:rsidRDefault="00D40011">
            <w:pPr>
              <w:spacing w:after="0"/>
              <w:ind w:left="5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  <w:tr w:rsidR="005C5F8D" w14:paraId="353E777E" w14:textId="77777777">
        <w:trPr>
          <w:trHeight w:val="64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49E9577" w14:textId="77777777" w:rsidR="005C5F8D" w:rsidRDefault="00D40011">
            <w:pPr>
              <w:spacing w:after="0"/>
              <w:ind w:right="68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連絡電話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D8CE6B" w14:textId="77777777" w:rsidR="005C5F8D" w:rsidRDefault="00D40011">
            <w:pPr>
              <w:spacing w:after="0"/>
              <w:ind w:left="53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273D70F" w14:textId="77777777" w:rsidR="005C5F8D" w:rsidRDefault="00D40011">
            <w:pPr>
              <w:spacing w:after="0"/>
              <w:ind w:right="67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E-mail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E1B6A" w14:textId="77777777" w:rsidR="005C5F8D" w:rsidRDefault="00D40011">
            <w:pPr>
              <w:spacing w:after="0"/>
              <w:ind w:left="5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  <w:tr w:rsidR="005C5F8D" w14:paraId="599F769B" w14:textId="77777777">
        <w:trPr>
          <w:trHeight w:val="719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7AE947" w14:textId="77777777" w:rsidR="005C5F8D" w:rsidRDefault="00D40011">
            <w:pPr>
              <w:spacing w:after="0"/>
              <w:ind w:right="68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欲申請免修課程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7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40DBA" w14:textId="41A52BDC" w:rsidR="005C5F8D" w:rsidRDefault="00D40011">
            <w:pPr>
              <w:spacing w:after="0"/>
              <w:ind w:right="63"/>
              <w:jc w:val="center"/>
            </w:pPr>
            <w:r>
              <w:rPr>
                <w:rFonts w:ascii="標楷體" w:eastAsia="標楷體" w:hAnsi="標楷體" w:cs="標楷體" w:hint="eastAsia"/>
                <w:sz w:val="24"/>
              </w:rPr>
              <w:t>「</w:t>
            </w:r>
            <w:r>
              <w:rPr>
                <w:rFonts w:ascii="標楷體" w:eastAsia="標楷體" w:hAnsi="標楷體" w:cs="標楷體"/>
                <w:sz w:val="24"/>
              </w:rPr>
              <w:t>英文作文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)(</w:t>
            </w:r>
            <w:r>
              <w:rPr>
                <w:rFonts w:ascii="標楷體" w:eastAsia="標楷體" w:hAnsi="標楷體" w:cs="標楷體"/>
                <w:sz w:val="24"/>
              </w:rPr>
              <w:t>二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  <w:r>
              <w:rPr>
                <w:rFonts w:ascii="標楷體" w:eastAsia="標楷體" w:hAnsi="標楷體" w:cs="標楷體"/>
                <w:sz w:val="24"/>
              </w:rPr>
              <w:t>」與「傳達技巧工作坊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)(</w:t>
            </w:r>
            <w:r>
              <w:rPr>
                <w:rFonts w:ascii="標楷體" w:eastAsia="標楷體" w:hAnsi="標楷體" w:cs="標楷體"/>
                <w:sz w:val="24"/>
              </w:rPr>
              <w:t>二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  <w:tr w:rsidR="005C5F8D" w14:paraId="5D58AD1B" w14:textId="77777777" w:rsidTr="00D40011">
        <w:trPr>
          <w:trHeight w:val="3092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95F093" w14:textId="77777777" w:rsidR="005C5F8D" w:rsidRDefault="00D40011">
            <w:pPr>
              <w:spacing w:after="0"/>
              <w:ind w:left="9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743B1031" w14:textId="77777777" w:rsidR="005C5F8D" w:rsidRDefault="00D40011">
            <w:pPr>
              <w:spacing w:after="0"/>
              <w:ind w:left="9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18E90B02" w14:textId="77777777" w:rsidR="005C5F8D" w:rsidRDefault="00D40011">
            <w:pPr>
              <w:spacing w:after="0"/>
              <w:ind w:left="9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3F581216" w14:textId="77777777" w:rsidR="005C5F8D" w:rsidRDefault="00D40011">
            <w:pPr>
              <w:spacing w:after="288"/>
              <w:ind w:right="106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◎</w:t>
            </w:r>
            <w:r>
              <w:rPr>
                <w:rFonts w:ascii="標楷體" w:eastAsia="標楷體" w:hAnsi="標楷體" w:cs="標楷體"/>
                <w:sz w:val="24"/>
              </w:rPr>
              <w:t>檢附資料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30BA9EF9" w14:textId="77777777" w:rsidR="005C5F8D" w:rsidRDefault="00D40011">
            <w:pPr>
              <w:spacing w:after="0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（依系所公布之審查原則規定）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7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8D27" w14:textId="77777777" w:rsidR="005C5F8D" w:rsidRDefault="00D40011">
            <w:pPr>
              <w:spacing w:after="51"/>
              <w:ind w:left="5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  <w:p w14:paraId="5940CAB6" w14:textId="77777777" w:rsidR="005C5F8D" w:rsidRDefault="00D40011">
            <w:pPr>
              <w:spacing w:after="54"/>
              <w:ind w:left="5"/>
            </w:pPr>
            <w:r>
              <w:rPr>
                <w:rFonts w:ascii="標楷體" w:eastAsia="標楷體" w:hAnsi="標楷體" w:cs="標楷體"/>
                <w:sz w:val="20"/>
              </w:rPr>
              <w:t>◎</w:t>
            </w:r>
            <w:r>
              <w:rPr>
                <w:rFonts w:ascii="標楷體" w:eastAsia="標楷體" w:hAnsi="標楷體" w:cs="標楷體"/>
                <w:sz w:val="20"/>
              </w:rPr>
              <w:t>請勾選已備齊之資料。繳交時，請將本申請表置於最上頁，檢附資料依編號順序由上往下排列，以迴紋針或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長尾夾固定</w:t>
            </w:r>
            <w:proofErr w:type="gramEnd"/>
            <w:r>
              <w:rPr>
                <w:rFonts w:ascii="標楷體" w:eastAsia="標楷體" w:hAnsi="標楷體" w:cs="標楷體"/>
                <w:sz w:val="20"/>
              </w:rPr>
              <w:t>於左上角處。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5AD9524" w14:textId="77777777" w:rsidR="005C5F8D" w:rsidRDefault="00D40011">
            <w:pPr>
              <w:spacing w:after="114"/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F3F5B93" w14:textId="77777777" w:rsidR="005C5F8D" w:rsidRDefault="00D40011">
            <w:pPr>
              <w:numPr>
                <w:ilvl w:val="0"/>
                <w:numId w:val="2"/>
              </w:numPr>
              <w:spacing w:after="66"/>
              <w:ind w:left="366" w:hanging="361"/>
            </w:pPr>
            <w:r>
              <w:rPr>
                <w:rFonts w:ascii="標楷體" w:eastAsia="標楷體" w:hAnsi="標楷體" w:cs="標楷體"/>
                <w:sz w:val="24"/>
              </w:rPr>
              <w:t xml:space="preserve">□ </w:t>
            </w:r>
            <w:r>
              <w:rPr>
                <w:rFonts w:ascii="標楷體" w:eastAsia="標楷體" w:hAnsi="標楷體" w:cs="標楷體"/>
                <w:sz w:val="24"/>
              </w:rPr>
              <w:t>國際英語測試</w:t>
            </w:r>
            <w:r>
              <w:rPr>
                <w:rFonts w:ascii="Times New Roman" w:eastAsia="Times New Roman" w:hAnsi="Times New Roman" w:cs="Times New Roman"/>
                <w:sz w:val="24"/>
              </w:rPr>
              <w:t>(IELTS) 7.0</w:t>
            </w:r>
            <w:r>
              <w:rPr>
                <w:rFonts w:ascii="標楷體" w:eastAsia="標楷體" w:hAnsi="標楷體" w:cs="標楷體"/>
                <w:sz w:val="24"/>
              </w:rPr>
              <w:t>級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</w:rPr>
              <w:t>含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  <w:r>
              <w:rPr>
                <w:rFonts w:ascii="標楷體" w:eastAsia="標楷體" w:hAnsi="標楷體" w:cs="標楷體"/>
                <w:sz w:val="24"/>
              </w:rPr>
              <w:t>以上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0CA8D38C" w14:textId="77777777" w:rsidR="005C5F8D" w:rsidRDefault="00D40011">
            <w:pPr>
              <w:numPr>
                <w:ilvl w:val="0"/>
                <w:numId w:val="2"/>
              </w:numPr>
              <w:spacing w:after="74"/>
              <w:ind w:left="366" w:hanging="361"/>
            </w:pPr>
            <w:r>
              <w:rPr>
                <w:rFonts w:ascii="標楷體" w:eastAsia="標楷體" w:hAnsi="標楷體" w:cs="標楷體"/>
                <w:sz w:val="24"/>
              </w:rPr>
              <w:t xml:space="preserve">□ </w:t>
            </w:r>
            <w:r>
              <w:rPr>
                <w:rFonts w:ascii="標楷體" w:eastAsia="標楷體" w:hAnsi="標楷體" w:cs="標楷體"/>
                <w:sz w:val="24"/>
              </w:rPr>
              <w:t>電腦托福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Toefl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iBT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 95</w:t>
            </w:r>
            <w:r>
              <w:rPr>
                <w:rFonts w:ascii="標楷體" w:eastAsia="標楷體" w:hAnsi="標楷體" w:cs="標楷體"/>
                <w:sz w:val="24"/>
              </w:rPr>
              <w:t>分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</w:rPr>
              <w:t>含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  <w:r>
              <w:rPr>
                <w:rFonts w:ascii="標楷體" w:eastAsia="標楷體" w:hAnsi="標楷體" w:cs="標楷體"/>
                <w:sz w:val="24"/>
              </w:rPr>
              <w:t>以上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43C85DBA" w14:textId="77777777" w:rsidR="005C5F8D" w:rsidRDefault="00D40011">
            <w:pPr>
              <w:numPr>
                <w:ilvl w:val="0"/>
                <w:numId w:val="2"/>
              </w:numPr>
              <w:spacing w:after="69"/>
              <w:ind w:left="366" w:hanging="361"/>
            </w:pPr>
            <w:r>
              <w:rPr>
                <w:rFonts w:ascii="標楷體" w:eastAsia="標楷體" w:hAnsi="標楷體" w:cs="標楷體"/>
                <w:sz w:val="24"/>
              </w:rPr>
              <w:t xml:space="preserve">□ </w:t>
            </w:r>
            <w:r>
              <w:rPr>
                <w:rFonts w:ascii="標楷體" w:eastAsia="標楷體" w:hAnsi="標楷體" w:cs="標楷體"/>
                <w:sz w:val="24"/>
              </w:rPr>
              <w:t>通過全民英語能力分級檢定中高級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複試及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高級初試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0D185F28" w14:textId="36C55299" w:rsidR="005C5F8D" w:rsidRDefault="00D40011" w:rsidP="00D40011">
            <w:pPr>
              <w:numPr>
                <w:ilvl w:val="0"/>
                <w:numId w:val="2"/>
              </w:numPr>
              <w:spacing w:after="31"/>
              <w:ind w:left="366" w:hanging="361"/>
            </w:pPr>
            <w:r>
              <w:rPr>
                <w:rFonts w:ascii="標楷體" w:eastAsia="標楷體" w:hAnsi="標楷體" w:cs="標楷體"/>
                <w:sz w:val="24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TOEIC 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聽讀總分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945 </w:t>
            </w:r>
            <w:r>
              <w:rPr>
                <w:rFonts w:ascii="標楷體" w:eastAsia="標楷體" w:hAnsi="標楷體" w:cs="標楷體"/>
                <w:sz w:val="24"/>
              </w:rPr>
              <w:t>分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</w:rPr>
              <w:t>含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  <w:r>
              <w:rPr>
                <w:rFonts w:ascii="標楷體" w:eastAsia="標楷體" w:hAnsi="標楷體" w:cs="標楷體"/>
                <w:sz w:val="24"/>
              </w:rPr>
              <w:t>以上且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口說及寫作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達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360</w:t>
            </w:r>
            <w:r>
              <w:rPr>
                <w:rFonts w:ascii="標楷體" w:eastAsia="標楷體" w:hAnsi="標楷體" w:cs="標楷體"/>
                <w:sz w:val="24"/>
              </w:rPr>
              <w:t>（含）以上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7B072D10" w14:textId="15DAD137" w:rsidR="005C5F8D" w:rsidRDefault="005C5F8D" w:rsidP="00D40011">
            <w:pPr>
              <w:spacing w:after="0"/>
            </w:pPr>
          </w:p>
        </w:tc>
      </w:tr>
      <w:tr w:rsidR="005C5F8D" w14:paraId="49C79F25" w14:textId="77777777" w:rsidTr="00D40011">
        <w:trPr>
          <w:trHeight w:val="475"/>
        </w:trPr>
        <w:tc>
          <w:tcPr>
            <w:tcW w:w="10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F5CD09" w14:textId="77777777" w:rsidR="005C5F8D" w:rsidRDefault="00D40011">
            <w:pPr>
              <w:spacing w:after="0"/>
              <w:ind w:right="70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◎</w:t>
            </w:r>
            <w:r>
              <w:rPr>
                <w:rFonts w:ascii="標楷體" w:eastAsia="標楷體" w:hAnsi="標楷體" w:cs="標楷體"/>
                <w:sz w:val="24"/>
              </w:rPr>
              <w:t>審查結果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  <w:tr w:rsidR="005C5F8D" w14:paraId="69658AB8" w14:textId="77777777" w:rsidTr="00D40011">
        <w:trPr>
          <w:trHeight w:val="658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313638" w14:textId="77777777" w:rsidR="005C5F8D" w:rsidRDefault="00D40011">
            <w:pPr>
              <w:spacing w:after="0"/>
              <w:ind w:right="68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本系審查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9CBC7" w14:textId="77777777" w:rsidR="005C5F8D" w:rsidRDefault="00D40011">
            <w:pPr>
              <w:spacing w:after="0"/>
              <w:ind w:left="5"/>
            </w:pPr>
            <w:r>
              <w:rPr>
                <w:rFonts w:ascii="標楷體" w:eastAsia="標楷體" w:hAnsi="標楷體" w:cs="標楷體"/>
                <w:sz w:val="24"/>
              </w:rPr>
              <w:t xml:space="preserve">   □ </w:t>
            </w:r>
            <w:r>
              <w:rPr>
                <w:rFonts w:ascii="標楷體" w:eastAsia="標楷體" w:hAnsi="標楷體" w:cs="標楷體"/>
                <w:sz w:val="24"/>
              </w:rPr>
              <w:t>准予</w:t>
            </w:r>
            <w:r>
              <w:rPr>
                <w:rFonts w:ascii="標楷體" w:eastAsia="標楷體" w:hAnsi="標楷體" w:cs="標楷體"/>
                <w:sz w:val="24"/>
              </w:rPr>
              <w:t xml:space="preserve">     □ 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不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准予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4512" w14:textId="77777777" w:rsidR="005C5F8D" w:rsidRDefault="00D40011">
            <w:pPr>
              <w:spacing w:after="0"/>
              <w:ind w:left="5"/>
            </w:pPr>
            <w:r>
              <w:rPr>
                <w:rFonts w:ascii="標楷體" w:eastAsia="標楷體" w:hAnsi="標楷體" w:cs="標楷體"/>
                <w:color w:val="A6A6A6"/>
                <w:sz w:val="16"/>
              </w:rPr>
              <w:t>加蓋系主任或</w:t>
            </w:r>
            <w:proofErr w:type="gramStart"/>
            <w:r>
              <w:rPr>
                <w:rFonts w:ascii="標楷體" w:eastAsia="標楷體" w:hAnsi="標楷體" w:cs="標楷體"/>
                <w:color w:val="A6A6A6"/>
                <w:sz w:val="16"/>
              </w:rPr>
              <w:t>系所章</w:t>
            </w:r>
            <w:proofErr w:type="gramEnd"/>
            <w:r>
              <w:rPr>
                <w:rFonts w:ascii="標楷體" w:eastAsia="標楷體" w:hAnsi="標楷體" w:cs="標楷體"/>
                <w:color w:val="A6A6A6"/>
                <w:sz w:val="16"/>
              </w:rPr>
              <w:t xml:space="preserve"> </w:t>
            </w:r>
          </w:p>
        </w:tc>
      </w:tr>
      <w:tr w:rsidR="005C5F8D" w14:paraId="10CA5703" w14:textId="77777777" w:rsidTr="00D40011">
        <w:trPr>
          <w:trHeight w:val="1576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87A41C" w14:textId="77777777" w:rsidR="005C5F8D" w:rsidRDefault="00D40011">
            <w:pPr>
              <w:spacing w:after="0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我已了解申請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免修後不能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中途放棄，並須另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修專選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課程</w:t>
            </w:r>
            <w:r>
              <w:rPr>
                <w:rFonts w:ascii="標楷體" w:eastAsia="標楷體" w:hAnsi="標楷體" w:cs="標楷體"/>
                <w:sz w:val="24"/>
              </w:rPr>
              <w:t>10</w:t>
            </w:r>
            <w:r>
              <w:rPr>
                <w:rFonts w:ascii="標楷體" w:eastAsia="標楷體" w:hAnsi="標楷體" w:cs="標楷體"/>
                <w:sz w:val="24"/>
              </w:rPr>
              <w:t>學分來補足免修課程之學分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BC43" w14:textId="77777777" w:rsidR="005C5F8D" w:rsidRDefault="00D40011">
            <w:pPr>
              <w:spacing w:after="0"/>
              <w:ind w:left="5"/>
            </w:pPr>
            <w:r>
              <w:rPr>
                <w:rFonts w:ascii="標楷體" w:eastAsia="標楷體" w:hAnsi="標楷體" w:cs="標楷體"/>
                <w:sz w:val="24"/>
              </w:rPr>
              <w:t xml:space="preserve">   □ </w:t>
            </w:r>
            <w:r>
              <w:rPr>
                <w:rFonts w:ascii="標楷體" w:eastAsia="標楷體" w:hAnsi="標楷體" w:cs="標楷體"/>
                <w:sz w:val="24"/>
              </w:rPr>
              <w:t>同意</w:t>
            </w:r>
            <w:r>
              <w:rPr>
                <w:rFonts w:ascii="標楷體" w:eastAsia="標楷體" w:hAnsi="標楷體" w:cs="標楷體"/>
                <w:sz w:val="24"/>
              </w:rPr>
              <w:t xml:space="preserve">     □ </w:t>
            </w:r>
            <w:r>
              <w:rPr>
                <w:rFonts w:ascii="標楷體" w:eastAsia="標楷體" w:hAnsi="標楷體" w:cs="標楷體"/>
                <w:sz w:val="24"/>
              </w:rPr>
              <w:t>不同意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1401" w14:textId="77777777" w:rsidR="005C5F8D" w:rsidRDefault="00D40011">
            <w:pPr>
              <w:spacing w:after="0"/>
              <w:ind w:left="5"/>
            </w:pPr>
            <w:proofErr w:type="gramStart"/>
            <w:r>
              <w:rPr>
                <w:rFonts w:ascii="標楷體" w:eastAsia="標楷體" w:hAnsi="標楷體" w:cs="標楷體"/>
                <w:color w:val="A6A6A6"/>
                <w:sz w:val="16"/>
              </w:rPr>
              <w:t>學生親簽</w:t>
            </w:r>
            <w:proofErr w:type="gramEnd"/>
            <w:r>
              <w:rPr>
                <w:rFonts w:ascii="標楷體" w:eastAsia="標楷體" w:hAnsi="標楷體" w:cs="標楷體"/>
                <w:color w:val="A6A6A6"/>
                <w:sz w:val="16"/>
              </w:rPr>
              <w:t xml:space="preserve"> </w:t>
            </w:r>
          </w:p>
        </w:tc>
      </w:tr>
    </w:tbl>
    <w:p w14:paraId="3D78D01A" w14:textId="77777777" w:rsidR="005C5F8D" w:rsidRDefault="00D40011" w:rsidP="00D40011">
      <w:pPr>
        <w:spacing w:after="109" w:line="360" w:lineRule="exact"/>
        <w:ind w:left="-5" w:hanging="10"/>
      </w:pPr>
      <w:r>
        <w:rPr>
          <w:rFonts w:ascii="標楷體" w:eastAsia="標楷體" w:hAnsi="標楷體" w:cs="標楷體"/>
          <w:sz w:val="24"/>
        </w:rPr>
        <w:t>申請說明：</w:t>
      </w:r>
      <w:r>
        <w:rPr>
          <w:rFonts w:ascii="標楷體" w:eastAsia="標楷體" w:hAnsi="標楷體" w:cs="標楷體"/>
          <w:sz w:val="24"/>
        </w:rPr>
        <w:t xml:space="preserve"> </w:t>
      </w:r>
    </w:p>
    <w:p w14:paraId="5ED45042" w14:textId="5B0F2352" w:rsidR="005C5F8D" w:rsidRDefault="00D40011" w:rsidP="00D40011">
      <w:pPr>
        <w:numPr>
          <w:ilvl w:val="0"/>
          <w:numId w:val="1"/>
        </w:numPr>
        <w:spacing w:after="212" w:line="360" w:lineRule="exact"/>
        <w:ind w:hanging="360"/>
      </w:pPr>
      <w:proofErr w:type="gramStart"/>
      <w:r>
        <w:rPr>
          <w:rFonts w:ascii="標楷體" w:eastAsia="標楷體" w:hAnsi="標楷體" w:cs="標楷體"/>
          <w:sz w:val="24"/>
        </w:rPr>
        <w:t>欲修習免</w:t>
      </w:r>
      <w:proofErr w:type="gramEnd"/>
      <w:r>
        <w:rPr>
          <w:rFonts w:ascii="標楷體" w:eastAsia="標楷體" w:hAnsi="標楷體" w:cs="標楷體"/>
          <w:sz w:val="24"/>
        </w:rPr>
        <w:t>修之大學部學生，得於第一學期</w:t>
      </w:r>
      <w:r>
        <w:rPr>
          <w:rFonts w:ascii="標楷體" w:eastAsia="標楷體" w:hAnsi="標楷體" w:cs="標楷體" w:hint="eastAsia"/>
          <w:color w:val="FF0000"/>
          <w:sz w:val="24"/>
        </w:rPr>
        <w:t>「</w:t>
      </w:r>
      <w:proofErr w:type="gramStart"/>
      <w:r>
        <w:rPr>
          <w:rFonts w:ascii="標楷體" w:eastAsia="標楷體" w:hAnsi="標楷體" w:cs="標楷體" w:hint="eastAsia"/>
          <w:color w:val="FF0000"/>
          <w:sz w:val="24"/>
        </w:rPr>
        <w:t>期初加退</w:t>
      </w:r>
      <w:proofErr w:type="gramEnd"/>
      <w:r>
        <w:rPr>
          <w:rFonts w:ascii="標楷體" w:eastAsia="標楷體" w:hAnsi="標楷體" w:cs="標楷體" w:hint="eastAsia"/>
          <w:color w:val="FF0000"/>
          <w:sz w:val="24"/>
        </w:rPr>
        <w:t>選結束前」</w:t>
      </w:r>
      <w:r>
        <w:rPr>
          <w:rFonts w:ascii="標楷體" w:eastAsia="標楷體" w:hAnsi="標楷體" w:cs="標楷體"/>
          <w:sz w:val="24"/>
        </w:rPr>
        <w:t>內向系上提出申請，申請案經系所審查通過後，修畢後需依學校規定填寫「國立</w:t>
      </w:r>
      <w:r>
        <w:rPr>
          <w:rFonts w:ascii="標楷體" w:eastAsia="標楷體" w:hAnsi="標楷體" w:cs="標楷體" w:hint="eastAsia"/>
          <w:sz w:val="24"/>
        </w:rPr>
        <w:t>陽明</w:t>
      </w:r>
      <w:r>
        <w:rPr>
          <w:rFonts w:ascii="標楷體" w:eastAsia="標楷體" w:hAnsi="標楷體" w:cs="標楷體"/>
          <w:sz w:val="24"/>
        </w:rPr>
        <w:t>交通大學課程免修申請單」。</w:t>
      </w:r>
      <w:r>
        <w:rPr>
          <w:rFonts w:ascii="標楷體" w:eastAsia="標楷體" w:hAnsi="標楷體" w:cs="標楷體"/>
          <w:sz w:val="24"/>
        </w:rPr>
        <w:t xml:space="preserve"> </w:t>
      </w:r>
    </w:p>
    <w:p w14:paraId="1217D383" w14:textId="3A11FA77" w:rsidR="005C5F8D" w:rsidRDefault="00D40011" w:rsidP="00D40011">
      <w:pPr>
        <w:numPr>
          <w:ilvl w:val="0"/>
          <w:numId w:val="1"/>
        </w:numPr>
        <w:spacing w:after="212" w:line="360" w:lineRule="exact"/>
        <w:ind w:hanging="360"/>
      </w:pPr>
      <w:r>
        <w:rPr>
          <w:rFonts w:ascii="標楷體" w:eastAsia="標楷體" w:hAnsi="標楷體" w:cs="標楷體"/>
          <w:sz w:val="24"/>
        </w:rPr>
        <w:t>請參考「國立</w:t>
      </w:r>
      <w:r>
        <w:rPr>
          <w:rFonts w:ascii="標楷體" w:eastAsia="標楷體" w:hAnsi="標楷體" w:cs="標楷體" w:hint="eastAsia"/>
          <w:sz w:val="24"/>
        </w:rPr>
        <w:t>陽明</w:t>
      </w:r>
      <w:r>
        <w:rPr>
          <w:rFonts w:ascii="標楷體" w:eastAsia="標楷體" w:hAnsi="標楷體" w:cs="標楷體"/>
          <w:sz w:val="24"/>
        </w:rPr>
        <w:t>交通大學外國語文學系英文作文及傳達技巧工作坊課程免修要點」。</w:t>
      </w:r>
      <w:r>
        <w:rPr>
          <w:rFonts w:ascii="標楷體" w:eastAsia="標楷體" w:hAnsi="標楷體" w:cs="標楷體"/>
          <w:sz w:val="24"/>
        </w:rPr>
        <w:t xml:space="preserve"> </w:t>
      </w:r>
    </w:p>
    <w:p w14:paraId="371A12C5" w14:textId="6A09EB51" w:rsidR="005C5F8D" w:rsidRDefault="00D40011" w:rsidP="00D40011">
      <w:pPr>
        <w:numPr>
          <w:ilvl w:val="0"/>
          <w:numId w:val="1"/>
        </w:numPr>
        <w:spacing w:after="212" w:line="360" w:lineRule="exact"/>
        <w:ind w:hanging="360"/>
      </w:pPr>
      <w:r>
        <w:rPr>
          <w:rFonts w:ascii="標楷體" w:eastAsia="標楷體" w:hAnsi="標楷體" w:cs="標楷體"/>
          <w:sz w:val="24"/>
        </w:rPr>
        <w:t>請參考「國立</w:t>
      </w:r>
      <w:r>
        <w:rPr>
          <w:rFonts w:ascii="標楷體" w:eastAsia="標楷體" w:hAnsi="標楷體" w:cs="標楷體" w:hint="eastAsia"/>
          <w:sz w:val="24"/>
        </w:rPr>
        <w:t>陽明</w:t>
      </w:r>
      <w:r>
        <w:rPr>
          <w:rFonts w:ascii="標楷體" w:eastAsia="標楷體" w:hAnsi="標楷體" w:cs="標楷體"/>
          <w:sz w:val="24"/>
        </w:rPr>
        <w:t>交通大學生抵免學分辦法」。</w:t>
      </w:r>
      <w:r>
        <w:rPr>
          <w:rFonts w:ascii="標楷體" w:eastAsia="標楷體" w:hAnsi="標楷體" w:cs="標楷體"/>
          <w:sz w:val="24"/>
        </w:rPr>
        <w:t xml:space="preserve"> </w:t>
      </w:r>
    </w:p>
    <w:p w14:paraId="335A5818" w14:textId="6827B73E" w:rsidR="005C5F8D" w:rsidRDefault="00D40011" w:rsidP="00D40011">
      <w:pPr>
        <w:numPr>
          <w:ilvl w:val="0"/>
          <w:numId w:val="1"/>
        </w:numPr>
        <w:spacing w:after="534" w:line="360" w:lineRule="exact"/>
        <w:ind w:hanging="360"/>
      </w:pPr>
      <w:r>
        <w:rPr>
          <w:rFonts w:ascii="標楷體" w:eastAsia="標楷體" w:hAnsi="標楷體" w:cs="標楷體"/>
          <w:sz w:val="24"/>
        </w:rPr>
        <w:t>申請文件請備齊後，繳交至外文系辦公室進行審核程序。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C5F8D" w:rsidSect="00D40011">
      <w:pgSz w:w="11906" w:h="16838"/>
      <w:pgMar w:top="1134" w:right="963" w:bottom="1440" w:left="9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27B11"/>
    <w:multiLevelType w:val="hybridMultilevel"/>
    <w:tmpl w:val="F836CC18"/>
    <w:lvl w:ilvl="0" w:tplc="3DF2CD40">
      <w:start w:val="1"/>
      <w:numFmt w:val="decimal"/>
      <w:lvlText w:val="%1."/>
      <w:lvlJc w:val="left"/>
      <w:pPr>
        <w:ind w:left="3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42980">
      <w:start w:val="1"/>
      <w:numFmt w:val="lowerLetter"/>
      <w:lvlText w:val="%2"/>
      <w:lvlJc w:val="left"/>
      <w:pPr>
        <w:ind w:left="11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6A888">
      <w:start w:val="1"/>
      <w:numFmt w:val="lowerRoman"/>
      <w:lvlText w:val="%3"/>
      <w:lvlJc w:val="left"/>
      <w:pPr>
        <w:ind w:left="19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1E2CB0">
      <w:start w:val="1"/>
      <w:numFmt w:val="decimal"/>
      <w:lvlText w:val="%4"/>
      <w:lvlJc w:val="left"/>
      <w:pPr>
        <w:ind w:left="26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072AE">
      <w:start w:val="1"/>
      <w:numFmt w:val="lowerLetter"/>
      <w:lvlText w:val="%5"/>
      <w:lvlJc w:val="left"/>
      <w:pPr>
        <w:ind w:left="33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1CE808">
      <w:start w:val="1"/>
      <w:numFmt w:val="lowerRoman"/>
      <w:lvlText w:val="%6"/>
      <w:lvlJc w:val="left"/>
      <w:pPr>
        <w:ind w:left="40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EE1066">
      <w:start w:val="1"/>
      <w:numFmt w:val="decimal"/>
      <w:lvlText w:val="%7"/>
      <w:lvlJc w:val="left"/>
      <w:pPr>
        <w:ind w:left="47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B610D6">
      <w:start w:val="1"/>
      <w:numFmt w:val="lowerLetter"/>
      <w:lvlText w:val="%8"/>
      <w:lvlJc w:val="left"/>
      <w:pPr>
        <w:ind w:left="55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6751A">
      <w:start w:val="1"/>
      <w:numFmt w:val="lowerRoman"/>
      <w:lvlText w:val="%9"/>
      <w:lvlJc w:val="left"/>
      <w:pPr>
        <w:ind w:left="62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1F5BA6"/>
    <w:multiLevelType w:val="hybridMultilevel"/>
    <w:tmpl w:val="56DC8EC4"/>
    <w:lvl w:ilvl="0" w:tplc="9140C2B6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5485F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26204A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625BE4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A0060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2C2926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343488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6A4344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8D31C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8D"/>
    <w:rsid w:val="005C5F8D"/>
    <w:rsid w:val="00D4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4D863"/>
  <w15:docId w15:val="{44AECAD5-34B9-465D-A46C-F126D236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輔系雙主修學程申請表</dc:title>
  <dc:subject/>
  <dc:creator>NCTU</dc:creator>
  <cp:keywords/>
  <cp:lastModifiedBy>USER</cp:lastModifiedBy>
  <cp:revision>2</cp:revision>
  <dcterms:created xsi:type="dcterms:W3CDTF">2024-09-03T04:14:00Z</dcterms:created>
  <dcterms:modified xsi:type="dcterms:W3CDTF">2024-09-03T04:14:00Z</dcterms:modified>
</cp:coreProperties>
</file>